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4" w:rsidRDefault="009D4C54" w:rsidP="001D799A">
      <w:pPr>
        <w:spacing w:before="120" w:line="360" w:lineRule="auto"/>
        <w:jc w:val="both"/>
        <w:rPr>
          <w:rFonts w:asciiTheme="majorHAnsi" w:hAnsiTheme="majorHAnsi" w:cs="Arial"/>
          <w:i/>
          <w:iCs/>
          <w:sz w:val="24"/>
          <w:bdr w:val="none" w:sz="0" w:space="0" w:color="auto" w:frame="1"/>
          <w:shd w:val="clear" w:color="auto" w:fill="FFFFFF"/>
          <w:lang w:val="ro-RO"/>
        </w:rPr>
      </w:pPr>
    </w:p>
    <w:p w:rsidR="00BF7BD0" w:rsidRPr="00BF7BD0" w:rsidRDefault="00B972DC" w:rsidP="00EB48F2">
      <w:pPr>
        <w:spacing w:line="360" w:lineRule="auto"/>
        <w:jc w:val="center"/>
        <w:rPr>
          <w:rFonts w:asciiTheme="minorHAnsi" w:hAnsiTheme="minorHAnsi"/>
          <w:b/>
          <w:sz w:val="24"/>
          <w:lang w:val="ro-RO"/>
        </w:rPr>
      </w:pPr>
      <w:r>
        <w:rPr>
          <w:rFonts w:asciiTheme="minorHAnsi" w:hAnsiTheme="minorHAnsi"/>
          <w:b/>
          <w:sz w:val="24"/>
          <w:lang w:val="ro-RO"/>
        </w:rPr>
        <w:t>COMUNICAT DE PRESĂ</w:t>
      </w:r>
    </w:p>
    <w:p w:rsidR="00BF7BD0" w:rsidRPr="00BF7BD0" w:rsidRDefault="00BF7BD0" w:rsidP="00EB48F2">
      <w:pPr>
        <w:spacing w:line="360" w:lineRule="auto"/>
        <w:jc w:val="center"/>
        <w:rPr>
          <w:rFonts w:asciiTheme="minorHAnsi" w:hAnsiTheme="minorHAnsi"/>
          <w:b/>
          <w:sz w:val="24"/>
          <w:lang w:val="ro-RO"/>
        </w:rPr>
      </w:pPr>
    </w:p>
    <w:p w:rsidR="00BF7BD0" w:rsidRPr="00BF7BD0" w:rsidRDefault="00BF7BD0" w:rsidP="00EB48F2">
      <w:pPr>
        <w:spacing w:line="360" w:lineRule="auto"/>
        <w:jc w:val="center"/>
        <w:rPr>
          <w:rFonts w:asciiTheme="minorHAnsi" w:hAnsiTheme="minorHAnsi" w:cs="Arial"/>
          <w:color w:val="000000"/>
          <w:sz w:val="24"/>
          <w:shd w:val="clear" w:color="auto" w:fill="FFFFFF"/>
        </w:rPr>
      </w:pPr>
      <w:r w:rsidRPr="00BF7BD0">
        <w:rPr>
          <w:rFonts w:asciiTheme="minorHAnsi" w:hAnsiTheme="minorHAnsi"/>
          <w:sz w:val="24"/>
          <w:lang w:val="ro-RO"/>
        </w:rPr>
        <w:t>Cla</w:t>
      </w:r>
      <w:r w:rsidR="00B972DC">
        <w:rPr>
          <w:rFonts w:asciiTheme="minorHAnsi" w:hAnsiTheme="minorHAnsi"/>
          <w:sz w:val="24"/>
          <w:lang w:val="ro-RO"/>
        </w:rPr>
        <w:t>rificarea poziț</w:t>
      </w:r>
      <w:r w:rsidRPr="00BF7BD0">
        <w:rPr>
          <w:rFonts w:asciiTheme="minorHAnsi" w:hAnsiTheme="minorHAnsi"/>
          <w:sz w:val="24"/>
          <w:lang w:val="ro-RO"/>
        </w:rPr>
        <w:t>iei Proiectului R</w:t>
      </w:r>
      <w:r w:rsidR="00B972DC">
        <w:rPr>
          <w:rFonts w:asciiTheme="minorHAnsi" w:hAnsiTheme="minorHAnsi"/>
          <w:sz w:val="24"/>
          <w:lang w:val="ro-RO"/>
        </w:rPr>
        <w:t>ezidențial Stejarii î</w:t>
      </w:r>
      <w:r w:rsidRPr="00BF7BD0">
        <w:rPr>
          <w:rFonts w:asciiTheme="minorHAnsi" w:hAnsiTheme="minorHAnsi"/>
          <w:sz w:val="24"/>
          <w:lang w:val="ro-RO"/>
        </w:rPr>
        <w:t xml:space="preserve">n contextul </w:t>
      </w:r>
      <w:r w:rsidR="00B972DC">
        <w:rPr>
          <w:rFonts w:asciiTheme="minorHAnsi" w:hAnsiTheme="minorHAnsi"/>
          <w:sz w:val="24"/>
          <w:lang w:val="ro-RO"/>
        </w:rPr>
        <w:t>subiectelor apărute în presă</w:t>
      </w:r>
      <w:r w:rsidRPr="00BF7BD0">
        <w:rPr>
          <w:rFonts w:asciiTheme="minorHAnsi" w:hAnsiTheme="minorHAnsi"/>
          <w:sz w:val="24"/>
          <w:lang w:val="ro-RO"/>
        </w:rPr>
        <w:t xml:space="preserve"> privind </w:t>
      </w:r>
      <w:proofErr w:type="spellStart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>plângerea</w:t>
      </w:r>
      <w:proofErr w:type="spellEnd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proofErr w:type="spellStart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>formulată</w:t>
      </w:r>
      <w:proofErr w:type="spellEnd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proofErr w:type="spellStart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>î</w:t>
      </w:r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mpotriva</w:t>
      </w:r>
      <w:proofErr w:type="spellEnd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doamnei</w:t>
      </w:r>
      <w:proofErr w:type="spellEnd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>Elena</w:t>
      </w:r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Udrea</w:t>
      </w:r>
      <w:proofErr w:type="spellEnd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referitor</w:t>
      </w:r>
      <w:proofErr w:type="spellEnd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la </w:t>
      </w:r>
      <w:proofErr w:type="spellStart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folosirea</w:t>
      </w:r>
      <w:proofErr w:type="spellEnd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fond</w:t>
      </w:r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>urilor</w:t>
      </w:r>
      <w:proofErr w:type="spellEnd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proofErr w:type="spellStart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>europene</w:t>
      </w:r>
      <w:proofErr w:type="spellEnd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proofErr w:type="spellStart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>pentru</w:t>
      </w:r>
      <w:proofErr w:type="spellEnd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proofErr w:type="spellStart"/>
      <w:r w:rsidR="00B972DC">
        <w:rPr>
          <w:rFonts w:asciiTheme="minorHAnsi" w:hAnsiTheme="minorHAnsi" w:cs="Arial"/>
          <w:color w:val="000000"/>
          <w:sz w:val="24"/>
          <w:shd w:val="clear" w:color="auto" w:fill="FFFFFF"/>
        </w:rPr>
        <w:t>construcț</w:t>
      </w:r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ia</w:t>
      </w:r>
      <w:proofErr w:type="spellEnd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Clubului</w:t>
      </w:r>
      <w:proofErr w:type="spellEnd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de </w:t>
      </w:r>
      <w:proofErr w:type="spellStart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agrement</w:t>
      </w:r>
      <w:proofErr w:type="spellEnd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“La </w:t>
      </w:r>
      <w:proofErr w:type="spellStart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Stejarii</w:t>
      </w:r>
      <w:proofErr w:type="spellEnd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” (</w:t>
      </w:r>
      <w:proofErr w:type="spellStart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>Stejarii</w:t>
      </w:r>
      <w:proofErr w:type="spellEnd"/>
      <w:r w:rsidRPr="00BF7BD0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Country Club)</w:t>
      </w:r>
    </w:p>
    <w:p w:rsidR="00BF7BD0" w:rsidRPr="00BF7BD0" w:rsidRDefault="00BF7BD0" w:rsidP="00EB48F2">
      <w:pPr>
        <w:spacing w:line="360" w:lineRule="auto"/>
        <w:jc w:val="center"/>
        <w:rPr>
          <w:rFonts w:asciiTheme="minorHAnsi" w:hAnsiTheme="minorHAnsi"/>
          <w:sz w:val="24"/>
          <w:lang w:val="ro-RO"/>
        </w:rPr>
      </w:pPr>
    </w:p>
    <w:p w:rsidR="00BF7BD0" w:rsidRDefault="00B972DC" w:rsidP="00EB48F2">
      <w:pPr>
        <w:spacing w:line="360" w:lineRule="auto"/>
        <w:jc w:val="both"/>
        <w:rPr>
          <w:rFonts w:asciiTheme="minorHAnsi" w:hAnsiTheme="minorHAnsi"/>
          <w:sz w:val="24"/>
          <w:lang w:val="ro-RO"/>
        </w:rPr>
      </w:pPr>
      <w:r>
        <w:rPr>
          <w:rFonts w:asciiTheme="minorHAnsi" w:hAnsiTheme="minorHAnsi"/>
          <w:b/>
          <w:i/>
          <w:sz w:val="24"/>
          <w:lang w:val="ro-RO"/>
        </w:rPr>
        <w:t>București, 18</w:t>
      </w:r>
      <w:r w:rsidR="00BF7BD0" w:rsidRPr="00BF7BD0">
        <w:rPr>
          <w:rFonts w:asciiTheme="minorHAnsi" w:hAnsiTheme="minorHAnsi"/>
          <w:b/>
          <w:i/>
          <w:sz w:val="24"/>
          <w:lang w:val="ro-RO"/>
        </w:rPr>
        <w:t xml:space="preserve"> februarie 2015.</w:t>
      </w:r>
      <w:r w:rsidR="00BF7BD0" w:rsidRPr="00BF7BD0">
        <w:rPr>
          <w:rFonts w:asciiTheme="minorHAnsi" w:hAnsiTheme="minorHAnsi"/>
          <w:sz w:val="24"/>
          <w:lang w:val="ro-RO"/>
        </w:rPr>
        <w:t xml:space="preserve"> </w:t>
      </w:r>
      <w:r>
        <w:rPr>
          <w:rFonts w:asciiTheme="minorHAnsi" w:hAnsiTheme="minorHAnsi"/>
          <w:sz w:val="24"/>
          <w:lang w:val="ro-RO"/>
        </w:rPr>
        <w:t>Cu referire la informațiile vehiculate în presă începâ</w:t>
      </w:r>
      <w:r w:rsidR="00BF7BD0" w:rsidRPr="00BF7BD0">
        <w:rPr>
          <w:rFonts w:asciiTheme="minorHAnsi" w:hAnsiTheme="minorHAnsi"/>
          <w:sz w:val="24"/>
          <w:lang w:val="ro-RO"/>
        </w:rPr>
        <w:t>nd cu data de 16 fe</w:t>
      </w:r>
      <w:r>
        <w:rPr>
          <w:rFonts w:asciiTheme="minorHAnsi" w:hAnsiTheme="minorHAnsi"/>
          <w:sz w:val="24"/>
          <w:lang w:val="ro-RO"/>
        </w:rPr>
        <w:t>bruarie 2015, SC Masterange Româ</w:t>
      </w:r>
      <w:r w:rsidR="00BF7BD0" w:rsidRPr="00BF7BD0">
        <w:rPr>
          <w:rFonts w:asciiTheme="minorHAnsi" w:hAnsiTheme="minorHAnsi"/>
          <w:sz w:val="24"/>
          <w:lang w:val="ro-RO"/>
        </w:rPr>
        <w:t>nia SRL, compania dezvoltatoare a Proiectului R</w:t>
      </w:r>
      <w:r>
        <w:rPr>
          <w:rFonts w:asciiTheme="minorHAnsi" w:hAnsiTheme="minorHAnsi"/>
          <w:sz w:val="24"/>
          <w:lang w:val="ro-RO"/>
        </w:rPr>
        <w:t>ezidenț</w:t>
      </w:r>
      <w:r w:rsidR="00BF7BD0" w:rsidRPr="00BF7BD0">
        <w:rPr>
          <w:rFonts w:asciiTheme="minorHAnsi" w:hAnsiTheme="minorHAnsi"/>
          <w:sz w:val="24"/>
          <w:lang w:val="ro-RO"/>
        </w:rPr>
        <w:t>ial Stejarii, consider</w:t>
      </w:r>
      <w:r>
        <w:rPr>
          <w:rFonts w:asciiTheme="minorHAnsi" w:hAnsiTheme="minorHAnsi"/>
          <w:sz w:val="24"/>
          <w:lang w:val="ro-RO"/>
        </w:rPr>
        <w:t>ă necesară clarificarea urmă</w:t>
      </w:r>
      <w:r w:rsidR="00BF7BD0" w:rsidRPr="00BF7BD0">
        <w:rPr>
          <w:rFonts w:asciiTheme="minorHAnsi" w:hAnsiTheme="minorHAnsi"/>
          <w:sz w:val="24"/>
          <w:lang w:val="ro-RO"/>
        </w:rPr>
        <w:t>toarelor aspecte:</w:t>
      </w:r>
    </w:p>
    <w:p w:rsidR="00EB48F2" w:rsidRPr="00BF7BD0" w:rsidRDefault="00EB48F2" w:rsidP="00EB48F2">
      <w:pPr>
        <w:spacing w:line="360" w:lineRule="auto"/>
        <w:jc w:val="both"/>
        <w:rPr>
          <w:rFonts w:asciiTheme="minorHAnsi" w:hAnsiTheme="minorHAnsi"/>
          <w:sz w:val="24"/>
          <w:lang w:val="ro-RO"/>
        </w:rPr>
      </w:pPr>
    </w:p>
    <w:p w:rsidR="00BF7BD0" w:rsidRPr="00BF7BD0" w:rsidRDefault="00BF7BD0" w:rsidP="00EB48F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ro-RO"/>
        </w:rPr>
      </w:pPr>
      <w:r w:rsidRPr="00BF7BD0">
        <w:rPr>
          <w:sz w:val="24"/>
          <w:szCs w:val="24"/>
          <w:lang w:val="ro-RO"/>
        </w:rPr>
        <w:t>Proiectul R</w:t>
      </w:r>
      <w:r w:rsidR="00B972DC">
        <w:rPr>
          <w:sz w:val="24"/>
          <w:szCs w:val="24"/>
          <w:lang w:val="ro-RO"/>
        </w:rPr>
        <w:t>ezidenț</w:t>
      </w:r>
      <w:r w:rsidRPr="00BF7BD0">
        <w:rPr>
          <w:sz w:val="24"/>
          <w:szCs w:val="24"/>
          <w:lang w:val="ro-RO"/>
        </w:rPr>
        <w:t>ial St</w:t>
      </w:r>
      <w:r w:rsidR="00DD1EB3">
        <w:rPr>
          <w:sz w:val="24"/>
          <w:szCs w:val="24"/>
          <w:lang w:val="ro-RO"/>
        </w:rPr>
        <w:t>ejarii este un proiect diferit ș</w:t>
      </w:r>
      <w:r w:rsidRPr="00BF7BD0">
        <w:rPr>
          <w:sz w:val="24"/>
          <w:szCs w:val="24"/>
          <w:lang w:val="ro-RO"/>
        </w:rPr>
        <w:t>i independent de Clubul de agrement „ La Stejarii” (S</w:t>
      </w:r>
      <w:r w:rsidR="00DD1EB3">
        <w:rPr>
          <w:sz w:val="24"/>
          <w:szCs w:val="24"/>
          <w:lang w:val="ro-RO"/>
        </w:rPr>
        <w:t>tejarii Country Club), cele două fiind operate de către entităț</w:t>
      </w:r>
      <w:r w:rsidRPr="00BF7BD0">
        <w:rPr>
          <w:sz w:val="24"/>
          <w:szCs w:val="24"/>
          <w:lang w:val="ro-RO"/>
        </w:rPr>
        <w:t>i juridice diferite;</w:t>
      </w:r>
    </w:p>
    <w:p w:rsidR="00BF7BD0" w:rsidRPr="00BF7BD0" w:rsidRDefault="00BF7BD0" w:rsidP="00EB48F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ro-RO"/>
        </w:rPr>
      </w:pPr>
      <w:r w:rsidRPr="00BF7BD0">
        <w:rPr>
          <w:sz w:val="24"/>
          <w:szCs w:val="24"/>
          <w:lang w:val="ro-RO"/>
        </w:rPr>
        <w:t xml:space="preserve">Proiectul </w:t>
      </w:r>
      <w:r w:rsidR="00DD1EB3" w:rsidRPr="00BF7BD0">
        <w:rPr>
          <w:sz w:val="24"/>
          <w:szCs w:val="24"/>
          <w:lang w:val="ro-RO"/>
        </w:rPr>
        <w:t>R</w:t>
      </w:r>
      <w:r w:rsidR="00DD1EB3">
        <w:rPr>
          <w:sz w:val="24"/>
          <w:szCs w:val="24"/>
          <w:lang w:val="ro-RO"/>
        </w:rPr>
        <w:t>ezidenț</w:t>
      </w:r>
      <w:r w:rsidR="00DD1EB3" w:rsidRPr="00BF7BD0">
        <w:rPr>
          <w:sz w:val="24"/>
          <w:szCs w:val="24"/>
          <w:lang w:val="ro-RO"/>
        </w:rPr>
        <w:t>ial</w:t>
      </w:r>
      <w:r w:rsidRPr="00BF7BD0">
        <w:rPr>
          <w:sz w:val="24"/>
          <w:szCs w:val="24"/>
          <w:lang w:val="ro-RO"/>
        </w:rPr>
        <w:t xml:space="preserve"> Stejarii a fost realiza</w:t>
      </w:r>
      <w:r w:rsidR="00DD1EB3">
        <w:rPr>
          <w:sz w:val="24"/>
          <w:szCs w:val="24"/>
          <w:lang w:val="ro-RO"/>
        </w:rPr>
        <w:t>t integral cu capital privat, fără</w:t>
      </w:r>
      <w:r w:rsidRPr="00BF7BD0">
        <w:rPr>
          <w:sz w:val="24"/>
          <w:szCs w:val="24"/>
          <w:lang w:val="ro-RO"/>
        </w:rPr>
        <w:t xml:space="preserve"> accesare de fonduri europene, iar scopul acestuia este unul pur comercial;</w:t>
      </w:r>
    </w:p>
    <w:p w:rsidR="00BF7BD0" w:rsidRPr="00BF7BD0" w:rsidRDefault="00DD1EB3" w:rsidP="00EB48F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Construcț</w:t>
      </w:r>
      <w:r w:rsidR="00BF7BD0" w:rsidRPr="00BF7BD0">
        <w:rPr>
          <w:sz w:val="24"/>
          <w:szCs w:val="24"/>
          <w:lang w:val="ro-RO"/>
        </w:rPr>
        <w:t>ia Proiectului R</w:t>
      </w:r>
      <w:r>
        <w:rPr>
          <w:sz w:val="24"/>
          <w:szCs w:val="24"/>
          <w:lang w:val="ro-RO"/>
        </w:rPr>
        <w:t>ezidențial Stejarii a fost demarată în anul 2008 și finalizată î</w:t>
      </w:r>
      <w:r w:rsidR="00BF7BD0" w:rsidRPr="00BF7BD0">
        <w:rPr>
          <w:sz w:val="24"/>
          <w:szCs w:val="24"/>
          <w:lang w:val="ro-RO"/>
        </w:rPr>
        <w:t>n 2010, drept urmare nu poate fi subiectul unui contract de acord</w:t>
      </w:r>
      <w:r>
        <w:rPr>
          <w:sz w:val="24"/>
          <w:szCs w:val="24"/>
          <w:lang w:val="ro-RO"/>
        </w:rPr>
        <w:t>are de fonduri europene semnat î</w:t>
      </w:r>
      <w:r w:rsidR="00BF7BD0" w:rsidRPr="00BF7BD0">
        <w:rPr>
          <w:sz w:val="24"/>
          <w:szCs w:val="24"/>
          <w:lang w:val="ro-RO"/>
        </w:rPr>
        <w:t>n anul 2011;</w:t>
      </w:r>
    </w:p>
    <w:p w:rsidR="00BF7BD0" w:rsidRPr="00BF7BD0" w:rsidRDefault="00DD1EB3" w:rsidP="00EB48F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 Masterange Româ</w:t>
      </w:r>
      <w:r w:rsidR="00BF7BD0" w:rsidRPr="00BF7BD0">
        <w:rPr>
          <w:sz w:val="24"/>
          <w:szCs w:val="24"/>
          <w:lang w:val="ro-RO"/>
        </w:rPr>
        <w:t xml:space="preserve">nia SRL </w:t>
      </w:r>
      <w:r>
        <w:rPr>
          <w:sz w:val="24"/>
          <w:szCs w:val="24"/>
          <w:lang w:val="ro-RO"/>
        </w:rPr>
        <w:t>nu a avut și nu are î</w:t>
      </w:r>
      <w:r w:rsidR="00BF7BD0" w:rsidRPr="00BF7BD0">
        <w:rPr>
          <w:sz w:val="24"/>
          <w:szCs w:val="24"/>
          <w:lang w:val="ro-RO"/>
        </w:rPr>
        <w:t xml:space="preserve">n operare sau </w:t>
      </w:r>
      <w:r>
        <w:rPr>
          <w:sz w:val="24"/>
          <w:szCs w:val="24"/>
          <w:lang w:val="ro-RO"/>
        </w:rPr>
        <w:t>î</w:t>
      </w:r>
      <w:r w:rsidR="00BF7BD0" w:rsidRPr="00BF7BD0">
        <w:rPr>
          <w:sz w:val="24"/>
          <w:szCs w:val="24"/>
          <w:lang w:val="ro-RO"/>
        </w:rPr>
        <w:t>n dezvoltare niciun hotel sau complex de agrement.</w:t>
      </w:r>
    </w:p>
    <w:p w:rsidR="00BF7BD0" w:rsidRPr="00BF7BD0" w:rsidRDefault="00DD1EB3" w:rsidP="00EB48F2">
      <w:pPr>
        <w:spacing w:line="360" w:lineRule="auto"/>
        <w:jc w:val="both"/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</w:pPr>
      <w:r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>În acest sens, SC Masterange România SRL solicită reprezentanț</w:t>
      </w:r>
      <w:r w:rsidR="00BF7BD0" w:rsidRPr="00BF7BD0"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>il</w:t>
      </w:r>
      <w:r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>or mass-media informarea corectă a publicului în privința activității sale mai sus menționate și a neimplicării sale î</w:t>
      </w:r>
      <w:r w:rsidR="00BF7BD0" w:rsidRPr="00BF7BD0"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 xml:space="preserve">n accesarea unor fonduri </w:t>
      </w:r>
      <w:r w:rsidR="00EB48F2"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>europene</w:t>
      </w:r>
      <w:r w:rsidR="00BF7BD0" w:rsidRPr="00BF7BD0"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 xml:space="preserve">. </w:t>
      </w:r>
    </w:p>
    <w:p w:rsidR="00BF7BD0" w:rsidRPr="00BF7BD0" w:rsidRDefault="00BF7BD0" w:rsidP="00EB48F2">
      <w:pPr>
        <w:spacing w:line="360" w:lineRule="auto"/>
        <w:jc w:val="both"/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</w:pPr>
    </w:p>
    <w:p w:rsidR="00BF7BD0" w:rsidRPr="00BF7BD0" w:rsidRDefault="00BF7BD0" w:rsidP="00EB48F2">
      <w:pPr>
        <w:spacing w:before="120" w:line="360" w:lineRule="auto"/>
        <w:jc w:val="both"/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</w:pPr>
      <w:r w:rsidRPr="00BF7BD0"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lastRenderedPageBreak/>
        <w:t>P</w:t>
      </w:r>
      <w:r w:rsidR="00DD1EB3"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>roiectul Rezidenţial Stejarii îș</w:t>
      </w:r>
      <w:r w:rsidRPr="00BF7BD0"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>i des</w:t>
      </w:r>
      <w:r w:rsidR="00DD1EB3"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>fășoară activitatea comercială începând din anul 2010 ș</w:t>
      </w:r>
      <w:r w:rsidRPr="00BF7BD0"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 xml:space="preserve">i include 8 clădiri cu 285 de apartamente, toate destinate închirierii. Pentru informații suplimentare, vă invităm să accesați site-ul </w:t>
      </w:r>
      <w:hyperlink r:id="rId8" w:history="1">
        <w:r w:rsidRPr="00BF7BD0">
          <w:rPr>
            <w:rStyle w:val="Hyperlink"/>
            <w:rFonts w:asciiTheme="minorHAnsi" w:hAnsiTheme="minorHAnsi" w:cs="Arial"/>
            <w:iCs/>
            <w:sz w:val="24"/>
            <w:bdr w:val="none" w:sz="0" w:space="0" w:color="auto" w:frame="1"/>
            <w:shd w:val="clear" w:color="auto" w:fill="FFFFFF"/>
            <w:lang w:val="ro-RO"/>
          </w:rPr>
          <w:t>www.stejarii.ro</w:t>
        </w:r>
      </w:hyperlink>
      <w:r w:rsidRPr="00BF7BD0">
        <w:rPr>
          <w:rFonts w:asciiTheme="minorHAnsi" w:hAnsiTheme="minorHAnsi" w:cs="Arial"/>
          <w:iCs/>
          <w:sz w:val="24"/>
          <w:bdr w:val="none" w:sz="0" w:space="0" w:color="auto" w:frame="1"/>
          <w:shd w:val="clear" w:color="auto" w:fill="FFFFFF"/>
          <w:lang w:val="ro-RO"/>
        </w:rPr>
        <w:t xml:space="preserve">.   </w:t>
      </w:r>
    </w:p>
    <w:p w:rsidR="00BF7BD0" w:rsidRPr="00BF7BD0" w:rsidRDefault="00BF7BD0" w:rsidP="00EB48F2">
      <w:pPr>
        <w:spacing w:line="360" w:lineRule="auto"/>
        <w:jc w:val="both"/>
        <w:rPr>
          <w:rFonts w:asciiTheme="minorHAnsi" w:hAnsiTheme="minorHAnsi" w:cs="Arial"/>
          <w:i/>
          <w:iCs/>
          <w:sz w:val="24"/>
          <w:bdr w:val="none" w:sz="0" w:space="0" w:color="auto" w:frame="1"/>
          <w:shd w:val="clear" w:color="auto" w:fill="FFFFFF"/>
          <w:lang w:val="ro-RO"/>
        </w:rPr>
      </w:pPr>
    </w:p>
    <w:p w:rsidR="00EB48F2" w:rsidRDefault="00BF7BD0" w:rsidP="00EB48F2">
      <w:pPr>
        <w:spacing w:line="360" w:lineRule="auto"/>
        <w:jc w:val="both"/>
        <w:rPr>
          <w:rFonts w:asciiTheme="minorHAnsi" w:hAnsiTheme="minorHAnsi" w:cs="Arial"/>
          <w:i/>
          <w:iCs/>
          <w:sz w:val="24"/>
          <w:bdr w:val="none" w:sz="0" w:space="0" w:color="auto" w:frame="1"/>
          <w:shd w:val="clear" w:color="auto" w:fill="FFFFFF"/>
          <w:lang w:val="ro-RO"/>
        </w:rPr>
      </w:pPr>
      <w:r w:rsidRPr="00BF7BD0">
        <w:rPr>
          <w:rFonts w:asciiTheme="minorHAnsi" w:hAnsiTheme="minorHAnsi" w:cs="Arial"/>
          <w:i/>
          <w:iCs/>
          <w:sz w:val="24"/>
          <w:bdr w:val="none" w:sz="0" w:space="0" w:color="auto" w:frame="1"/>
          <w:shd w:val="clear" w:color="auto" w:fill="FFFFFF"/>
          <w:lang w:val="ro-RO"/>
        </w:rPr>
        <w:t>Pentru</w:t>
      </w:r>
      <w:r w:rsidR="00DD1EB3">
        <w:rPr>
          <w:rFonts w:asciiTheme="minorHAnsi" w:hAnsiTheme="minorHAnsi" w:cs="Arial"/>
          <w:i/>
          <w:iCs/>
          <w:sz w:val="24"/>
          <w:bdr w:val="none" w:sz="0" w:space="0" w:color="auto" w:frame="1"/>
          <w:shd w:val="clear" w:color="auto" w:fill="FFFFFF"/>
          <w:lang w:val="ro-RO"/>
        </w:rPr>
        <w:t xml:space="preserve"> informaț</w:t>
      </w:r>
      <w:r w:rsidRPr="00BF7BD0">
        <w:rPr>
          <w:rFonts w:asciiTheme="minorHAnsi" w:hAnsiTheme="minorHAnsi" w:cs="Arial"/>
          <w:i/>
          <w:iCs/>
          <w:sz w:val="24"/>
          <w:bdr w:val="none" w:sz="0" w:space="0" w:color="auto" w:frame="1"/>
          <w:shd w:val="clear" w:color="auto" w:fill="FFFFFF"/>
          <w:lang w:val="ro-RO"/>
        </w:rPr>
        <w:t>ii suplimentare:</w:t>
      </w:r>
    </w:p>
    <w:p w:rsidR="00EB48F2" w:rsidRPr="00BF7BD0" w:rsidRDefault="00EB48F2" w:rsidP="00EB48F2">
      <w:pPr>
        <w:spacing w:line="360" w:lineRule="auto"/>
        <w:jc w:val="both"/>
        <w:rPr>
          <w:rFonts w:asciiTheme="minorHAnsi" w:hAnsiTheme="minorHAnsi" w:cs="Arial"/>
          <w:i/>
          <w:iCs/>
          <w:sz w:val="24"/>
          <w:bdr w:val="none" w:sz="0" w:space="0" w:color="auto" w:frame="1"/>
          <w:shd w:val="clear" w:color="auto" w:fill="FFFFFF"/>
          <w:lang w:val="ro-RO"/>
        </w:rPr>
      </w:pPr>
    </w:p>
    <w:p w:rsidR="00BF7BD0" w:rsidRPr="00EB48F2" w:rsidRDefault="00DD1EB3" w:rsidP="00EB48F2">
      <w:pPr>
        <w:spacing w:line="360" w:lineRule="auto"/>
        <w:rPr>
          <w:rFonts w:asciiTheme="minorHAnsi" w:eastAsiaTheme="minorEastAsia" w:hAnsiTheme="minorHAnsi"/>
          <w:i/>
          <w:noProof/>
          <w:color w:val="000000"/>
          <w:sz w:val="24"/>
        </w:rPr>
      </w:pPr>
      <w:r>
        <w:rPr>
          <w:rFonts w:asciiTheme="minorHAnsi" w:eastAsiaTheme="minorEastAsia" w:hAnsiTheme="minorHAnsi" w:cs="Arial"/>
          <w:b/>
          <w:bCs/>
          <w:i/>
          <w:noProof/>
          <w:color w:val="000000"/>
          <w:sz w:val="24"/>
        </w:rPr>
        <w:t>Ana Pă</w:t>
      </w:r>
      <w:r w:rsidR="00BF7BD0" w:rsidRPr="00EB48F2">
        <w:rPr>
          <w:rFonts w:asciiTheme="minorHAnsi" w:eastAsiaTheme="minorEastAsia" w:hAnsiTheme="minorHAnsi" w:cs="Arial"/>
          <w:b/>
          <w:bCs/>
          <w:i/>
          <w:noProof/>
          <w:color w:val="000000"/>
          <w:sz w:val="24"/>
        </w:rPr>
        <w:t xml:space="preserve">un, </w:t>
      </w:r>
      <w:r w:rsidR="00BF7BD0" w:rsidRPr="00EB48F2">
        <w:rPr>
          <w:rFonts w:asciiTheme="minorHAnsi" w:eastAsiaTheme="minorEastAsia" w:hAnsiTheme="minorHAnsi" w:cs="Arial"/>
          <w:i/>
          <w:noProof/>
          <w:color w:val="000000"/>
          <w:sz w:val="24"/>
        </w:rPr>
        <w:t xml:space="preserve">Coordonator PR, (+40) 754.032.195, </w:t>
      </w:r>
      <w:hyperlink r:id="rId9" w:history="1">
        <w:r w:rsidR="00BF7BD0" w:rsidRPr="00EB48F2">
          <w:rPr>
            <w:rStyle w:val="Hyperlink"/>
            <w:rFonts w:asciiTheme="minorHAnsi" w:eastAsiaTheme="minorEastAsia" w:hAnsiTheme="minorHAnsi"/>
            <w:i/>
            <w:noProof/>
            <w:color w:val="0563C1"/>
            <w:sz w:val="24"/>
          </w:rPr>
          <w:t>ana.paun@tiriacltd.ro</w:t>
        </w:r>
      </w:hyperlink>
      <w:r w:rsidR="00BF7BD0" w:rsidRPr="00EB48F2">
        <w:rPr>
          <w:rFonts w:asciiTheme="minorHAnsi" w:eastAsiaTheme="minorEastAsia" w:hAnsiTheme="minorHAnsi"/>
          <w:i/>
          <w:noProof/>
          <w:color w:val="000000"/>
          <w:sz w:val="24"/>
        </w:rPr>
        <w:t xml:space="preserve"> </w:t>
      </w:r>
      <w:bookmarkStart w:id="0" w:name="_GoBack"/>
      <w:bookmarkEnd w:id="0"/>
    </w:p>
    <w:p w:rsidR="00BF7BD0" w:rsidRPr="00BF7BD0" w:rsidRDefault="00BF7BD0" w:rsidP="00EB48F2">
      <w:pPr>
        <w:spacing w:line="360" w:lineRule="auto"/>
        <w:ind w:left="360"/>
        <w:jc w:val="both"/>
        <w:rPr>
          <w:rFonts w:asciiTheme="minorHAnsi" w:hAnsiTheme="minorHAnsi"/>
          <w:sz w:val="24"/>
          <w:lang w:val="ro-RO"/>
        </w:rPr>
      </w:pPr>
    </w:p>
    <w:p w:rsidR="00BF7BD0" w:rsidRPr="00BF7BD0" w:rsidRDefault="00BF7BD0" w:rsidP="00EB48F2">
      <w:pPr>
        <w:spacing w:line="360" w:lineRule="auto"/>
        <w:ind w:left="360"/>
        <w:jc w:val="both"/>
        <w:rPr>
          <w:rFonts w:asciiTheme="minorHAnsi" w:hAnsiTheme="minorHAnsi"/>
          <w:sz w:val="24"/>
          <w:lang w:val="ro-RO"/>
        </w:rPr>
      </w:pPr>
    </w:p>
    <w:p w:rsidR="0019004A" w:rsidRPr="00BF7BD0" w:rsidRDefault="0019004A" w:rsidP="00EB48F2">
      <w:pPr>
        <w:spacing w:line="360" w:lineRule="auto"/>
        <w:jc w:val="both"/>
        <w:rPr>
          <w:rFonts w:asciiTheme="minorHAnsi" w:hAnsiTheme="minorHAnsi"/>
          <w:i/>
          <w:iCs/>
          <w:sz w:val="24"/>
        </w:rPr>
      </w:pPr>
    </w:p>
    <w:sectPr w:rsidR="0019004A" w:rsidRPr="00BF7BD0" w:rsidSect="0011569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3060" w:right="1134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16" w:rsidRDefault="00C75D16">
      <w:r>
        <w:separator/>
      </w:r>
    </w:p>
  </w:endnote>
  <w:endnote w:type="continuationSeparator" w:id="0">
    <w:p w:rsidR="00C75D16" w:rsidRDefault="00C7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5B0" w:rsidRDefault="000535B0" w:rsidP="000535B0">
    <w:pPr>
      <w:pStyle w:val="Footer"/>
      <w:jc w:val="center"/>
      <w:rPr>
        <w:rStyle w:val="PageNumber"/>
      </w:rPr>
    </w:pPr>
    <w:r>
      <w:rPr>
        <w:rStyle w:val="PageNumber"/>
      </w:rPr>
      <w:t xml:space="preserve">– </w:t>
    </w:r>
    <w:r w:rsidR="00B653B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653BA">
      <w:rPr>
        <w:rStyle w:val="PageNumber"/>
      </w:rPr>
      <w:fldChar w:fldCharType="separate"/>
    </w:r>
    <w:r w:rsidR="00DD1EB3">
      <w:rPr>
        <w:rStyle w:val="PageNumber"/>
        <w:noProof/>
      </w:rPr>
      <w:t>2</w:t>
    </w:r>
    <w:r w:rsidR="00B653BA">
      <w:rPr>
        <w:rStyle w:val="PageNumber"/>
      </w:rPr>
      <w:fldChar w:fldCharType="end"/>
    </w:r>
    <w:r>
      <w:rPr>
        <w:rStyle w:val="PageNumber"/>
      </w:rPr>
      <w:t xml:space="preserve"> –</w:t>
    </w:r>
  </w:p>
  <w:p w:rsidR="000535B0" w:rsidRDefault="000535B0" w:rsidP="000535B0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5B0" w:rsidRPr="00066EB4" w:rsidRDefault="00C84949" w:rsidP="000535B0">
    <w:pPr>
      <w:pStyle w:val="Footer"/>
      <w:ind w:left="-851"/>
      <w:rPr>
        <w:szCs w:val="18"/>
      </w:rPr>
    </w:pPr>
    <w:r>
      <w:rPr>
        <w:rFonts w:cs="Arial"/>
        <w:b/>
        <w:noProof/>
        <w:color w:val="B6934C"/>
        <w:sz w:val="20"/>
        <w:szCs w:val="2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2391410</wp:posOffset>
          </wp:positionH>
          <wp:positionV relativeFrom="paragraph">
            <wp:posOffset>-166370</wp:posOffset>
          </wp:positionV>
          <wp:extent cx="2943225" cy="359410"/>
          <wp:effectExtent l="1905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55D0">
      <w:rPr>
        <w:rFonts w:cs="Arial"/>
        <w:b/>
        <w:noProof/>
        <w:color w:val="B6934C"/>
        <w:sz w:val="20"/>
        <w:szCs w:val="20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2342514</wp:posOffset>
              </wp:positionH>
              <wp:positionV relativeFrom="paragraph">
                <wp:posOffset>-215265</wp:posOffset>
              </wp:positionV>
              <wp:extent cx="0" cy="466725"/>
              <wp:effectExtent l="0" t="0" r="19050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6672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B693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14F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84.45pt;margin-top:-16.95pt;width:0;height:36.75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" strokecolor="#b6934c" strokeweight="1.25pt"/>
          </w:pict>
        </mc:Fallback>
      </mc:AlternateContent>
    </w:r>
    <w:r w:rsidR="004A2663">
      <w:rPr>
        <w:rFonts w:cs="Arial"/>
        <w:b/>
        <w:noProof/>
        <w:color w:val="B6934C"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484380</wp:posOffset>
          </wp:positionH>
          <wp:positionV relativeFrom="paragraph">
            <wp:posOffset>-149386</wp:posOffset>
          </wp:positionV>
          <wp:extent cx="1796871" cy="309093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96871" cy="3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30933">
      <w:rPr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16" w:rsidRDefault="00C75D16">
      <w:r>
        <w:separator/>
      </w:r>
    </w:p>
  </w:footnote>
  <w:footnote w:type="continuationSeparator" w:id="0">
    <w:p w:rsidR="00C75D16" w:rsidRDefault="00C75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5B0" w:rsidRDefault="00EC671E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3240405</wp:posOffset>
          </wp:positionH>
          <wp:positionV relativeFrom="page">
            <wp:posOffset>360045</wp:posOffset>
          </wp:positionV>
          <wp:extent cx="1440815" cy="1316990"/>
          <wp:effectExtent l="19050" t="0" r="6985" b="0"/>
          <wp:wrapNone/>
          <wp:docPr id="25" name="Picture 25" descr="stejarii antet heade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tejarii antet header color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316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5B0" w:rsidRDefault="00EC671E" w:rsidP="000535B0">
    <w:pPr>
      <w:pStyle w:val="Head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3240405</wp:posOffset>
          </wp:positionH>
          <wp:positionV relativeFrom="page">
            <wp:posOffset>360045</wp:posOffset>
          </wp:positionV>
          <wp:extent cx="1440815" cy="1316990"/>
          <wp:effectExtent l="19050" t="0" r="6985" b="0"/>
          <wp:wrapNone/>
          <wp:docPr id="24" name="Picture 24" descr="stejarii antet heade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stejarii antet header color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316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D710C"/>
    <w:multiLevelType w:val="hybridMultilevel"/>
    <w:tmpl w:val="78CCA108"/>
    <w:lvl w:ilvl="0" w:tplc="11D20E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4420C"/>
    <w:multiLevelType w:val="hybridMultilevel"/>
    <w:tmpl w:val="876A603C"/>
    <w:lvl w:ilvl="0" w:tplc="8982C4EE">
      <w:start w:val="1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35"/>
    <w:rsid w:val="000012BD"/>
    <w:rsid w:val="0001689D"/>
    <w:rsid w:val="00020487"/>
    <w:rsid w:val="00026D51"/>
    <w:rsid w:val="000455D0"/>
    <w:rsid w:val="000535B0"/>
    <w:rsid w:val="00065E1F"/>
    <w:rsid w:val="000773B3"/>
    <w:rsid w:val="000802A3"/>
    <w:rsid w:val="000925CE"/>
    <w:rsid w:val="000A65F0"/>
    <w:rsid w:val="000F2032"/>
    <w:rsid w:val="001122B1"/>
    <w:rsid w:val="0011569B"/>
    <w:rsid w:val="0012061E"/>
    <w:rsid w:val="00131A48"/>
    <w:rsid w:val="00137836"/>
    <w:rsid w:val="0014048A"/>
    <w:rsid w:val="00153F3C"/>
    <w:rsid w:val="00165291"/>
    <w:rsid w:val="00166D4D"/>
    <w:rsid w:val="001746DE"/>
    <w:rsid w:val="00175C2C"/>
    <w:rsid w:val="00184233"/>
    <w:rsid w:val="0019004A"/>
    <w:rsid w:val="00195FA6"/>
    <w:rsid w:val="001B79B3"/>
    <w:rsid w:val="001D0C96"/>
    <w:rsid w:val="001D799A"/>
    <w:rsid w:val="001E1CEF"/>
    <w:rsid w:val="00204561"/>
    <w:rsid w:val="0020595A"/>
    <w:rsid w:val="00207D16"/>
    <w:rsid w:val="00211F85"/>
    <w:rsid w:val="00225BFD"/>
    <w:rsid w:val="002467DA"/>
    <w:rsid w:val="00247D9B"/>
    <w:rsid w:val="00254AE2"/>
    <w:rsid w:val="00256316"/>
    <w:rsid w:val="0026132C"/>
    <w:rsid w:val="00266032"/>
    <w:rsid w:val="002664F1"/>
    <w:rsid w:val="0027040C"/>
    <w:rsid w:val="00273033"/>
    <w:rsid w:val="002934D0"/>
    <w:rsid w:val="002B7551"/>
    <w:rsid w:val="002C1287"/>
    <w:rsid w:val="002C58AA"/>
    <w:rsid w:val="002C7E4E"/>
    <w:rsid w:val="002D5EB6"/>
    <w:rsid w:val="002F3FAF"/>
    <w:rsid w:val="00313A98"/>
    <w:rsid w:val="00317400"/>
    <w:rsid w:val="0032629F"/>
    <w:rsid w:val="0033202B"/>
    <w:rsid w:val="00356EE2"/>
    <w:rsid w:val="0035719E"/>
    <w:rsid w:val="003714E2"/>
    <w:rsid w:val="00376A97"/>
    <w:rsid w:val="00386792"/>
    <w:rsid w:val="00395DA6"/>
    <w:rsid w:val="003A091F"/>
    <w:rsid w:val="003A6C63"/>
    <w:rsid w:val="003B1479"/>
    <w:rsid w:val="003B7758"/>
    <w:rsid w:val="003C197C"/>
    <w:rsid w:val="003D4A41"/>
    <w:rsid w:val="003D5251"/>
    <w:rsid w:val="003E1CA2"/>
    <w:rsid w:val="004064A2"/>
    <w:rsid w:val="00406C1B"/>
    <w:rsid w:val="004417EA"/>
    <w:rsid w:val="00461F3E"/>
    <w:rsid w:val="004621D6"/>
    <w:rsid w:val="0046350D"/>
    <w:rsid w:val="00471A79"/>
    <w:rsid w:val="00496AE6"/>
    <w:rsid w:val="004A2663"/>
    <w:rsid w:val="004B3600"/>
    <w:rsid w:val="004C08CF"/>
    <w:rsid w:val="004E7127"/>
    <w:rsid w:val="004E7B39"/>
    <w:rsid w:val="0051144B"/>
    <w:rsid w:val="00550894"/>
    <w:rsid w:val="00553F35"/>
    <w:rsid w:val="00572162"/>
    <w:rsid w:val="005830F0"/>
    <w:rsid w:val="005A25FB"/>
    <w:rsid w:val="005A2EEF"/>
    <w:rsid w:val="005A6379"/>
    <w:rsid w:val="005C1EE2"/>
    <w:rsid w:val="005C6421"/>
    <w:rsid w:val="005E0508"/>
    <w:rsid w:val="005E372B"/>
    <w:rsid w:val="00601BF1"/>
    <w:rsid w:val="00605E4C"/>
    <w:rsid w:val="006070A8"/>
    <w:rsid w:val="00610056"/>
    <w:rsid w:val="00627C38"/>
    <w:rsid w:val="00630933"/>
    <w:rsid w:val="00635038"/>
    <w:rsid w:val="00645192"/>
    <w:rsid w:val="006A48DF"/>
    <w:rsid w:val="006B66E3"/>
    <w:rsid w:val="006E263E"/>
    <w:rsid w:val="006F4797"/>
    <w:rsid w:val="00704E77"/>
    <w:rsid w:val="00705D2D"/>
    <w:rsid w:val="007155AB"/>
    <w:rsid w:val="00715756"/>
    <w:rsid w:val="007259F7"/>
    <w:rsid w:val="00740392"/>
    <w:rsid w:val="00740E02"/>
    <w:rsid w:val="007501CE"/>
    <w:rsid w:val="0075127D"/>
    <w:rsid w:val="007514AD"/>
    <w:rsid w:val="00764083"/>
    <w:rsid w:val="00772827"/>
    <w:rsid w:val="00774A6F"/>
    <w:rsid w:val="007766D5"/>
    <w:rsid w:val="007811FC"/>
    <w:rsid w:val="00781ED3"/>
    <w:rsid w:val="00785781"/>
    <w:rsid w:val="00792205"/>
    <w:rsid w:val="007A30A3"/>
    <w:rsid w:val="007A3B10"/>
    <w:rsid w:val="007C6247"/>
    <w:rsid w:val="00811D0B"/>
    <w:rsid w:val="008421B4"/>
    <w:rsid w:val="008425D8"/>
    <w:rsid w:val="00842EE4"/>
    <w:rsid w:val="00854B21"/>
    <w:rsid w:val="00854D96"/>
    <w:rsid w:val="008551CD"/>
    <w:rsid w:val="00857ED4"/>
    <w:rsid w:val="00861051"/>
    <w:rsid w:val="00870AF0"/>
    <w:rsid w:val="00872D7D"/>
    <w:rsid w:val="00890318"/>
    <w:rsid w:val="00897450"/>
    <w:rsid w:val="008A09EF"/>
    <w:rsid w:val="008A5AB0"/>
    <w:rsid w:val="008B049C"/>
    <w:rsid w:val="008C31AD"/>
    <w:rsid w:val="008D3578"/>
    <w:rsid w:val="008E0FAA"/>
    <w:rsid w:val="008E18D8"/>
    <w:rsid w:val="008F5232"/>
    <w:rsid w:val="0091412D"/>
    <w:rsid w:val="009211B3"/>
    <w:rsid w:val="00925429"/>
    <w:rsid w:val="00927C40"/>
    <w:rsid w:val="00931774"/>
    <w:rsid w:val="00951A6D"/>
    <w:rsid w:val="00956E27"/>
    <w:rsid w:val="0099646F"/>
    <w:rsid w:val="009A1FA9"/>
    <w:rsid w:val="009B556C"/>
    <w:rsid w:val="009C7B16"/>
    <w:rsid w:val="009D0A53"/>
    <w:rsid w:val="009D0EA2"/>
    <w:rsid w:val="009D4C54"/>
    <w:rsid w:val="009E6463"/>
    <w:rsid w:val="009E731D"/>
    <w:rsid w:val="009F05C1"/>
    <w:rsid w:val="009F3426"/>
    <w:rsid w:val="00A07FAD"/>
    <w:rsid w:val="00A1626A"/>
    <w:rsid w:val="00A21257"/>
    <w:rsid w:val="00A51083"/>
    <w:rsid w:val="00A7019B"/>
    <w:rsid w:val="00A95789"/>
    <w:rsid w:val="00AA5C2E"/>
    <w:rsid w:val="00AC3A34"/>
    <w:rsid w:val="00B10611"/>
    <w:rsid w:val="00B1674B"/>
    <w:rsid w:val="00B3051A"/>
    <w:rsid w:val="00B44735"/>
    <w:rsid w:val="00B47D6E"/>
    <w:rsid w:val="00B57D74"/>
    <w:rsid w:val="00B6250E"/>
    <w:rsid w:val="00B653BA"/>
    <w:rsid w:val="00B85035"/>
    <w:rsid w:val="00B8716F"/>
    <w:rsid w:val="00B9043A"/>
    <w:rsid w:val="00B9584B"/>
    <w:rsid w:val="00B972DC"/>
    <w:rsid w:val="00BA41F2"/>
    <w:rsid w:val="00BA4801"/>
    <w:rsid w:val="00BC1B3A"/>
    <w:rsid w:val="00BC72B9"/>
    <w:rsid w:val="00BE3823"/>
    <w:rsid w:val="00BE457B"/>
    <w:rsid w:val="00BF2460"/>
    <w:rsid w:val="00BF7BD0"/>
    <w:rsid w:val="00C0462D"/>
    <w:rsid w:val="00C06F87"/>
    <w:rsid w:val="00C1047B"/>
    <w:rsid w:val="00C16203"/>
    <w:rsid w:val="00C2643F"/>
    <w:rsid w:val="00C265A4"/>
    <w:rsid w:val="00C32FEB"/>
    <w:rsid w:val="00C43492"/>
    <w:rsid w:val="00C75D16"/>
    <w:rsid w:val="00C84949"/>
    <w:rsid w:val="00C95ABF"/>
    <w:rsid w:val="00CA18E7"/>
    <w:rsid w:val="00CA44A4"/>
    <w:rsid w:val="00CF0535"/>
    <w:rsid w:val="00CF0DBD"/>
    <w:rsid w:val="00CF2D92"/>
    <w:rsid w:val="00CF4929"/>
    <w:rsid w:val="00CF7C39"/>
    <w:rsid w:val="00D22136"/>
    <w:rsid w:val="00D36CBA"/>
    <w:rsid w:val="00D37B8D"/>
    <w:rsid w:val="00D55FA2"/>
    <w:rsid w:val="00D6582F"/>
    <w:rsid w:val="00D70F55"/>
    <w:rsid w:val="00D70F59"/>
    <w:rsid w:val="00D75E72"/>
    <w:rsid w:val="00D82649"/>
    <w:rsid w:val="00D83D06"/>
    <w:rsid w:val="00D910D3"/>
    <w:rsid w:val="00D96920"/>
    <w:rsid w:val="00DC2026"/>
    <w:rsid w:val="00DD1EB3"/>
    <w:rsid w:val="00DE08C7"/>
    <w:rsid w:val="00DF1B18"/>
    <w:rsid w:val="00E04C52"/>
    <w:rsid w:val="00E1236A"/>
    <w:rsid w:val="00E20C62"/>
    <w:rsid w:val="00E269E2"/>
    <w:rsid w:val="00E33A04"/>
    <w:rsid w:val="00E3537B"/>
    <w:rsid w:val="00E42D1C"/>
    <w:rsid w:val="00E45815"/>
    <w:rsid w:val="00E4646C"/>
    <w:rsid w:val="00E46DA7"/>
    <w:rsid w:val="00E51D1C"/>
    <w:rsid w:val="00E53091"/>
    <w:rsid w:val="00E53707"/>
    <w:rsid w:val="00E5537F"/>
    <w:rsid w:val="00E57CA0"/>
    <w:rsid w:val="00E84ED0"/>
    <w:rsid w:val="00E948D3"/>
    <w:rsid w:val="00EA49BE"/>
    <w:rsid w:val="00EA7C6B"/>
    <w:rsid w:val="00EB48F2"/>
    <w:rsid w:val="00EC41C6"/>
    <w:rsid w:val="00EC5AB7"/>
    <w:rsid w:val="00EC671E"/>
    <w:rsid w:val="00EE5167"/>
    <w:rsid w:val="00EE53FD"/>
    <w:rsid w:val="00F05687"/>
    <w:rsid w:val="00F12609"/>
    <w:rsid w:val="00F16CFD"/>
    <w:rsid w:val="00F30C81"/>
    <w:rsid w:val="00F35A2C"/>
    <w:rsid w:val="00F37707"/>
    <w:rsid w:val="00F4347C"/>
    <w:rsid w:val="00F66DE2"/>
    <w:rsid w:val="00F7039A"/>
    <w:rsid w:val="00F8519D"/>
    <w:rsid w:val="00F97D40"/>
    <w:rsid w:val="00FA3017"/>
    <w:rsid w:val="00FA449D"/>
    <w:rsid w:val="00FE19F4"/>
    <w:rsid w:val="00FE6901"/>
    <w:rsid w:val="00FF4B57"/>
    <w:rsid w:val="00FF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D5C8F2E-5CEA-43AD-AAA8-C9D06636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C3B"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55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55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8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AF1AE0"/>
    <w:rPr>
      <w:color w:val="800080"/>
      <w:u w:val="single"/>
    </w:rPr>
  </w:style>
  <w:style w:type="character" w:styleId="PageNumber">
    <w:name w:val="page number"/>
    <w:basedOn w:val="DefaultParagraphFont"/>
    <w:rsid w:val="00AF7FE2"/>
  </w:style>
  <w:style w:type="table" w:customStyle="1" w:styleId="StejariiStyle">
    <w:name w:val="Stejarii Style"/>
    <w:basedOn w:val="TableContemporary"/>
    <w:rsid w:val="00C0462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4BC96" w:fill="DDD9C3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Shading-Accent2">
    <w:name w:val="Light Shading Accent 2"/>
    <w:basedOn w:val="TableNormal"/>
    <w:uiPriority w:val="60"/>
    <w:rsid w:val="00C0462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Spacing">
    <w:name w:val="No Spacing"/>
    <w:basedOn w:val="Normal"/>
    <w:uiPriority w:val="1"/>
    <w:qFormat/>
    <w:rsid w:val="00EC671E"/>
    <w:rPr>
      <w:rFonts w:ascii="Calibri" w:eastAsiaTheme="minorHAnsi" w:hAnsi="Calibri" w:cs="Calibri"/>
      <w:sz w:val="22"/>
      <w:szCs w:val="22"/>
    </w:rPr>
  </w:style>
  <w:style w:type="table" w:styleId="TableContemporary">
    <w:name w:val="Table Contemporary"/>
    <w:basedOn w:val="TableNormal"/>
    <w:uiPriority w:val="99"/>
    <w:semiHidden/>
    <w:unhideWhenUsed/>
    <w:rsid w:val="00C0462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45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5A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8D8"/>
    <w:rPr>
      <w:b/>
      <w:bCs/>
    </w:rPr>
  </w:style>
  <w:style w:type="paragraph" w:styleId="ListParagraph">
    <w:name w:val="List Paragraph"/>
    <w:basedOn w:val="Normal"/>
    <w:uiPriority w:val="34"/>
    <w:qFormat/>
    <w:rsid w:val="00BF7B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jarii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.paun@tiriacltd.ro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93AF-FE89-4C85-B00D-E5CEACCE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Memo:</vt:lpstr>
    </vt:vector>
  </TitlesOfParts>
  <Company>BT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Memo:</dc:title>
  <dc:creator>dtp</dc:creator>
  <cp:lastModifiedBy>Ana Paun</cp:lastModifiedBy>
  <cp:revision>4</cp:revision>
  <cp:lastPrinted>2012-11-07T14:15:00Z</cp:lastPrinted>
  <dcterms:created xsi:type="dcterms:W3CDTF">2015-02-18T07:48:00Z</dcterms:created>
  <dcterms:modified xsi:type="dcterms:W3CDTF">2015-02-18T08:00:00Z</dcterms:modified>
</cp:coreProperties>
</file>